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widowControl w:val="false"/>
        <w:tabs>
          <w:tab w:val="clear" w:pos="720"/>
          <w:tab w:val="left" w:pos="717" w:leader="none"/>
        </w:tabs>
        <w:spacing w:lineRule="auto" w:line="235" w:before="90" w:after="0"/>
        <w:ind w:left="653" w:right="765" w:firstLine="653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ANEXO VIII</w:t>
      </w:r>
    </w:p>
    <w:p>
      <w:pPr>
        <w:pStyle w:val="Normal1"/>
        <w:widowControl w:val="false"/>
        <w:tabs>
          <w:tab w:val="clear" w:pos="720"/>
          <w:tab w:val="left" w:pos="717" w:leader="none"/>
        </w:tabs>
        <w:spacing w:lineRule="auto" w:line="235" w:before="90" w:after="0"/>
        <w:ind w:left="653" w:right="765" w:firstLine="653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</w:p>
    <w:p>
      <w:pPr>
        <w:pStyle w:val="Normal1"/>
        <w:tabs>
          <w:tab w:val="clear" w:pos="720"/>
          <w:tab w:val="left" w:pos="717" w:leader="none"/>
          <w:tab w:val="left" w:pos="1704" w:leader="none"/>
          <w:tab w:val="left" w:pos="2474" w:leader="none"/>
          <w:tab w:val="left" w:pos="4029" w:leader="none"/>
          <w:tab w:val="left" w:pos="4931" w:leader="none"/>
          <w:tab w:val="left" w:pos="6289" w:leader="none"/>
          <w:tab w:val="left" w:pos="6714" w:leader="none"/>
          <w:tab w:val="left" w:pos="7176" w:leader="none"/>
          <w:tab w:val="left" w:pos="8274" w:leader="none"/>
          <w:tab w:val="left" w:pos="8666" w:leader="none"/>
        </w:tabs>
        <w:jc w:val="both"/>
        <w:rPr/>
      </w:pPr>
      <w:r>
        <w:rPr>
          <w:rFonts w:eastAsia="Calibri" w:cs="Calibri" w:ascii="Calibri" w:hAnsi="Calibri"/>
          <w:sz w:val="24"/>
          <w:szCs w:val="24"/>
        </w:rPr>
        <w:t>Pelo presente Termo de Compromisso, eu __________________________, servidor/a do Instituto Federal de Goiás, Matrícula nº _________, assumo o compromisso de orientar</w:t>
        <w:tab/>
        <w:t>a execução</w:t>
        <w:tab/>
        <w:t>do</w:t>
        <w:tab/>
        <w:t>Projeto</w:t>
        <w:tab/>
        <w:t>de Pesquisa</w:t>
        <w:tab/>
        <w:tab/>
        <w:t xml:space="preserve">intitulado ___________________, com a participação do/a bolsista ______________________, aluno/a do curso: ____________________, durante o período de </w:t>
      </w:r>
      <w:r>
        <w:rPr>
          <w:rFonts w:eastAsia="Calibri" w:cs="Calibri" w:ascii="Calibri" w:hAnsi="Calibri"/>
          <w:b/>
          <w:bCs/>
          <w:sz w:val="24"/>
          <w:szCs w:val="24"/>
        </w:rPr>
        <w:t>2</w:t>
      </w:r>
      <w:r>
        <w:rPr>
          <w:rFonts w:eastAsia="Calibri" w:cs="Calibri" w:ascii="Calibri" w:hAnsi="Calibri"/>
          <w:b/>
          <w:sz w:val="24"/>
          <w:szCs w:val="24"/>
        </w:rPr>
        <w:t xml:space="preserve">0 de outubro de 2025 a </w:t>
      </w:r>
      <w:r>
        <w:rPr>
          <w:rFonts w:eastAsia="Calibri" w:cs="Calibri" w:ascii="Calibri" w:hAnsi="Calibri"/>
          <w:b/>
          <w:sz w:val="24"/>
          <w:szCs w:val="24"/>
        </w:rPr>
        <w:t>2</w:t>
      </w:r>
      <w:r>
        <w:rPr>
          <w:rFonts w:eastAsia="Calibri" w:cs="Calibri" w:ascii="Calibri" w:hAnsi="Calibri"/>
          <w:b/>
          <w:sz w:val="24"/>
          <w:szCs w:val="24"/>
        </w:rPr>
        <w:t>0 de setembro de 2026</w:t>
      </w:r>
      <w:r>
        <w:rPr>
          <w:rFonts w:eastAsia="Calibri" w:cs="Calibri" w:ascii="Calibri" w:hAnsi="Calibri"/>
          <w:sz w:val="24"/>
          <w:szCs w:val="24"/>
        </w:rPr>
        <w:t xml:space="preserve">, o qual foi apresentado e recomendado conforme as instruções presentes no </w:t>
      </w:r>
      <w:r>
        <w:rPr>
          <w:rFonts w:eastAsia="Calibri" w:cs="Calibri" w:ascii="Calibri" w:hAnsi="Calibri"/>
          <w:b/>
          <w:sz w:val="24"/>
          <w:szCs w:val="24"/>
        </w:rPr>
        <w:t>EDITAL nº 19/2025 - GOI-GPPGE/CP-GOIAS/IFG</w:t>
      </w:r>
      <w:r>
        <w:rPr>
          <w:rFonts w:eastAsia="Calibri" w:cs="Calibri" w:ascii="Calibri" w:hAnsi="Calibri"/>
          <w:sz w:val="24"/>
          <w:szCs w:val="24"/>
        </w:rPr>
        <w:t xml:space="preserve"> - do IFG - Câmpus Cidade de Goiás, onde também constam procedimentos a serem seguidos e que são destacados a seguir.</w:t>
      </w:r>
    </w:p>
    <w:p>
      <w:pPr>
        <w:pStyle w:val="Normal1"/>
        <w:widowControl w:val="false"/>
        <w:tabs>
          <w:tab w:val="clear" w:pos="720"/>
          <w:tab w:val="left" w:pos="717" w:leader="none"/>
        </w:tabs>
        <w:spacing w:lineRule="auto" w:line="273"/>
        <w:ind w:left="296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1"/>
        <w:widowControl w:val="false"/>
        <w:tabs>
          <w:tab w:val="clear" w:pos="720"/>
          <w:tab w:val="left" w:pos="717" w:leader="none"/>
        </w:tabs>
        <w:spacing w:lineRule="auto" w:line="273"/>
        <w:ind w:left="296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Assim, cabe ao/à orientador/a e ao/à estudante:</w:t>
      </w:r>
    </w:p>
    <w:p>
      <w:pPr>
        <w:pStyle w:val="Normal1"/>
        <w:widowControl w:val="false"/>
        <w:tabs>
          <w:tab w:val="clear" w:pos="720"/>
          <w:tab w:val="left" w:pos="717" w:leader="none"/>
        </w:tabs>
        <w:spacing w:lineRule="auto" w:line="24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1"/>
        <w:widowControl w:val="false"/>
        <w:tabs>
          <w:tab w:val="clear" w:pos="720"/>
          <w:tab w:val="left" w:pos="717" w:leader="none"/>
        </w:tabs>
        <w:spacing w:lineRule="auto" w:line="240" w:before="4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1"/>
        <w:widowControl w:val="false"/>
        <w:tabs>
          <w:tab w:val="clear" w:pos="720"/>
          <w:tab w:val="left" w:pos="717" w:leader="none"/>
        </w:tabs>
        <w:spacing w:lineRule="auto" w:line="235" w:before="5" w:after="0"/>
        <w:ind w:left="296" w:right="407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DEVERES DO/A ESTUDANTE BOLSISTA:</w:t>
      </w:r>
    </w:p>
    <w:p>
      <w:pPr>
        <w:pStyle w:val="Normal1"/>
        <w:widowControl w:val="false"/>
        <w:numPr>
          <w:ilvl w:val="1"/>
          <w:numId w:val="1"/>
        </w:numPr>
        <w:tabs>
          <w:tab w:val="clear" w:pos="720"/>
          <w:tab w:val="left" w:pos="717" w:leader="none"/>
          <w:tab w:val="left" w:pos="1017" w:leader="none"/>
        </w:tabs>
        <w:spacing w:lineRule="auto" w:line="240" w:before="36" w:after="0"/>
        <w:ind w:left="1016" w:hanging="36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sz w:val="24"/>
          <w:szCs w:val="24"/>
        </w:rPr>
        <w:t>Executar o projeto/plano de pesquisa aprovado;</w:t>
      </w:r>
    </w:p>
    <w:p>
      <w:pPr>
        <w:pStyle w:val="Normal1"/>
        <w:widowControl w:val="false"/>
        <w:numPr>
          <w:ilvl w:val="1"/>
          <w:numId w:val="1"/>
        </w:numPr>
        <w:tabs>
          <w:tab w:val="clear" w:pos="720"/>
          <w:tab w:val="left" w:pos="717" w:leader="none"/>
          <w:tab w:val="left" w:pos="1017" w:leader="none"/>
        </w:tabs>
        <w:spacing w:lineRule="auto" w:line="264" w:before="23" w:after="0"/>
        <w:ind w:left="1016" w:right="408" w:hanging="360"/>
        <w:jc w:val="both"/>
        <w:rPr>
          <w:rFonts w:ascii="Times New Roman" w:hAnsi="Times New Roman" w:eastAsia="Times New Roman" w:cs="Times New Roman"/>
        </w:rPr>
      </w:pPr>
      <w:r>
        <w:rPr>
          <w:rFonts w:eastAsia="Calibri" w:cs="Calibri" w:ascii="Calibri" w:hAnsi="Calibri"/>
          <w:sz w:val="24"/>
          <w:szCs w:val="24"/>
        </w:rPr>
        <w:t xml:space="preserve">Redigir o </w:t>
      </w:r>
      <w:r>
        <w:rPr>
          <w:rFonts w:eastAsia="Calibri" w:cs="Calibri" w:ascii="Calibri" w:hAnsi="Calibri"/>
          <w:b/>
          <w:sz w:val="24"/>
          <w:szCs w:val="24"/>
        </w:rPr>
        <w:t xml:space="preserve">Relatório Semestral </w:t>
      </w:r>
      <w:r>
        <w:rPr>
          <w:rFonts w:eastAsia="Calibri" w:cs="Calibri" w:ascii="Calibri" w:hAnsi="Calibri"/>
          <w:sz w:val="24"/>
          <w:szCs w:val="24"/>
        </w:rPr>
        <w:t xml:space="preserve">para que o(a) orientador(a) possa anexá-lo no sistema até a data limite; </w:t>
      </w:r>
    </w:p>
    <w:p>
      <w:pPr>
        <w:pStyle w:val="Normal1"/>
        <w:widowControl w:val="false"/>
        <w:numPr>
          <w:ilvl w:val="1"/>
          <w:numId w:val="1"/>
        </w:numPr>
        <w:tabs>
          <w:tab w:val="clear" w:pos="720"/>
          <w:tab w:val="left" w:pos="717" w:leader="none"/>
          <w:tab w:val="left" w:pos="1017" w:leader="none"/>
        </w:tabs>
        <w:spacing w:lineRule="auto" w:line="264" w:before="23" w:after="0"/>
        <w:ind w:left="1016" w:right="408" w:hanging="360"/>
        <w:jc w:val="both"/>
        <w:rPr>
          <w:rFonts w:ascii="Times New Roman" w:hAnsi="Times New Roman" w:eastAsia="Times New Roman" w:cs="Times New Roman"/>
        </w:rPr>
      </w:pPr>
      <w:r>
        <w:rPr>
          <w:rFonts w:eastAsia="Calibri" w:cs="Calibri" w:ascii="Calibri" w:hAnsi="Calibri"/>
          <w:sz w:val="24"/>
          <w:szCs w:val="24"/>
        </w:rPr>
        <w:t xml:space="preserve">Redigir o </w:t>
      </w:r>
      <w:r>
        <w:rPr>
          <w:rFonts w:eastAsia="Calibri" w:cs="Calibri" w:ascii="Calibri" w:hAnsi="Calibri"/>
          <w:b/>
          <w:sz w:val="24"/>
          <w:szCs w:val="24"/>
        </w:rPr>
        <w:t>Relatório Final</w:t>
      </w:r>
      <w:r>
        <w:rPr>
          <w:rFonts w:eastAsia="Calibri" w:cs="Calibri" w:ascii="Calibri" w:hAnsi="Calibri"/>
          <w:sz w:val="24"/>
          <w:szCs w:val="24"/>
        </w:rPr>
        <w:t>, ao término da execução do Projeto para que o orientador(a) possa anexá-lo até a data limite, sob pena de ficar inadimplente com o IFG;</w:t>
      </w:r>
    </w:p>
    <w:p>
      <w:pPr>
        <w:pStyle w:val="Normal1"/>
        <w:widowControl w:val="false"/>
        <w:numPr>
          <w:ilvl w:val="1"/>
          <w:numId w:val="1"/>
        </w:numPr>
        <w:tabs>
          <w:tab w:val="clear" w:pos="720"/>
          <w:tab w:val="left" w:pos="717" w:leader="none"/>
          <w:tab w:val="left" w:pos="1017" w:leader="none"/>
        </w:tabs>
        <w:spacing w:lineRule="auto" w:line="266" w:before="12" w:after="0"/>
        <w:ind w:left="1016" w:right="408" w:hanging="36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sz w:val="24"/>
          <w:szCs w:val="24"/>
        </w:rPr>
        <w:t>Apresentar os resultados alcançados nos Seminários (local e institucional) de Iniciação Científica e Tecnológica do IFG e outros eventos indicados pela GEPEX, sob pena de suspensão da bolsa e/ou de ficar inadimplente com o IFG, caso ao não cumprimento da solicitação;</w:t>
      </w:r>
    </w:p>
    <w:p>
      <w:pPr>
        <w:pStyle w:val="Normal1"/>
        <w:widowControl w:val="false"/>
        <w:numPr>
          <w:ilvl w:val="1"/>
          <w:numId w:val="1"/>
        </w:numPr>
        <w:tabs>
          <w:tab w:val="clear" w:pos="720"/>
          <w:tab w:val="left" w:pos="717" w:leader="none"/>
          <w:tab w:val="left" w:pos="1017" w:leader="none"/>
        </w:tabs>
        <w:spacing w:lineRule="auto" w:line="254" w:before="10" w:after="0"/>
        <w:ind w:left="1016" w:right="418" w:hanging="36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sz w:val="24"/>
          <w:szCs w:val="24"/>
        </w:rPr>
        <w:t>Nas publicações e trabalhos apresentados, fazer referência à sua condição de estudante do IFG - Câmpus Cidade de Goiás;</w:t>
      </w:r>
    </w:p>
    <w:p>
      <w:pPr>
        <w:pStyle w:val="Normal1"/>
        <w:widowControl w:val="false"/>
        <w:numPr>
          <w:ilvl w:val="1"/>
          <w:numId w:val="1"/>
        </w:numPr>
        <w:tabs>
          <w:tab w:val="clear" w:pos="720"/>
          <w:tab w:val="left" w:pos="717" w:leader="none"/>
          <w:tab w:val="left" w:pos="1017" w:leader="none"/>
        </w:tabs>
        <w:spacing w:lineRule="auto" w:line="264" w:before="21" w:after="0"/>
        <w:ind w:left="1016" w:right="409" w:hanging="36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sz w:val="24"/>
          <w:szCs w:val="24"/>
        </w:rPr>
        <w:t>Não possuir vínculo empregatício, nem com outra instituição de ensino e dedicar-se 20 horas semanais às atividades acadêmicas e de pesquisa, em ritmo compatível com as atividades exigidas pelo curso;</w:t>
      </w:r>
    </w:p>
    <w:p>
      <w:pPr>
        <w:pStyle w:val="Normal1"/>
        <w:widowControl w:val="false"/>
        <w:numPr>
          <w:ilvl w:val="1"/>
          <w:numId w:val="1"/>
        </w:numPr>
        <w:tabs>
          <w:tab w:val="clear" w:pos="720"/>
          <w:tab w:val="left" w:pos="717" w:leader="none"/>
          <w:tab w:val="left" w:pos="1017" w:leader="none"/>
        </w:tabs>
        <w:spacing w:lineRule="auto" w:line="240" w:before="12" w:after="0"/>
        <w:ind w:left="1016" w:hanging="36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sz w:val="24"/>
          <w:szCs w:val="24"/>
        </w:rPr>
        <w:t xml:space="preserve">Manter os dados cadastrais atualizados junto à GEPEX (e-mail, telefone, endereço); </w:t>
      </w:r>
    </w:p>
    <w:p>
      <w:pPr>
        <w:pStyle w:val="Normal1"/>
        <w:widowControl w:val="false"/>
        <w:numPr>
          <w:ilvl w:val="1"/>
          <w:numId w:val="1"/>
        </w:numPr>
        <w:tabs>
          <w:tab w:val="clear" w:pos="720"/>
          <w:tab w:val="left" w:pos="717" w:leader="none"/>
          <w:tab w:val="left" w:pos="1017" w:leader="none"/>
        </w:tabs>
        <w:spacing w:lineRule="auto" w:line="264" w:before="94" w:after="0"/>
        <w:ind w:left="1016" w:right="416" w:hanging="36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sz w:val="24"/>
          <w:szCs w:val="24"/>
        </w:rPr>
        <w:t>Devolver ao IFG, em valores atualizados, as parcelas mensais indevidamente recebidas, caso os requisitos e compromissos estabelecidos pelo Programa não sejam atendidos/cumpridos.</w:t>
      </w:r>
    </w:p>
    <w:p>
      <w:pPr>
        <w:pStyle w:val="Normal1"/>
        <w:widowControl w:val="false"/>
        <w:tabs>
          <w:tab w:val="clear" w:pos="720"/>
          <w:tab w:val="left" w:pos="717" w:leader="none"/>
        </w:tabs>
        <w:spacing w:lineRule="auto" w:line="240" w:before="1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1"/>
        <w:widowControl w:val="false"/>
        <w:tabs>
          <w:tab w:val="clear" w:pos="720"/>
          <w:tab w:val="left" w:pos="717" w:leader="none"/>
        </w:tabs>
        <w:spacing w:lineRule="auto" w:line="235" w:before="5" w:after="0"/>
        <w:ind w:left="296" w:right="407" w:hanging="0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DEVERES DO(A) ORIENTADOR(A):</w:t>
      </w:r>
    </w:p>
    <w:p>
      <w:pPr>
        <w:pStyle w:val="Normal1"/>
        <w:widowControl w:val="false"/>
        <w:numPr>
          <w:ilvl w:val="1"/>
          <w:numId w:val="1"/>
        </w:numPr>
        <w:tabs>
          <w:tab w:val="clear" w:pos="720"/>
          <w:tab w:val="left" w:pos="717" w:leader="none"/>
          <w:tab w:val="left" w:pos="1019" w:leader="none"/>
        </w:tabs>
        <w:spacing w:lineRule="auto" w:line="254" w:before="36" w:after="0"/>
        <w:ind w:left="1018" w:right="414" w:hanging="36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sz w:val="24"/>
          <w:szCs w:val="24"/>
        </w:rPr>
        <w:t>Orientar e avaliar o/a bolsista em todas as fases do seu programa de pesquisa, incluindo elaboração dos relatórios técnico-científicos para divulgação dos resultados;</w:t>
      </w:r>
    </w:p>
    <w:p>
      <w:pPr>
        <w:pStyle w:val="Normal1"/>
        <w:widowControl w:val="false"/>
        <w:numPr>
          <w:ilvl w:val="1"/>
          <w:numId w:val="1"/>
        </w:numPr>
        <w:tabs>
          <w:tab w:val="clear" w:pos="720"/>
          <w:tab w:val="left" w:pos="717" w:leader="none"/>
          <w:tab w:val="left" w:pos="1019" w:leader="none"/>
        </w:tabs>
        <w:spacing w:lineRule="auto" w:line="264" w:before="24" w:after="0"/>
        <w:ind w:left="1018" w:right="413" w:hanging="36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sz w:val="24"/>
          <w:szCs w:val="24"/>
        </w:rPr>
        <w:t>Submeter o trabalho realizado pelo/a bolsista aos Seminários (local e institucional) de Iniciação Científica e Tecnológica do IFG e acompanhar sua apresentação, sob pena de ficar inadimplente com o Programa;</w:t>
      </w:r>
    </w:p>
    <w:p>
      <w:pPr>
        <w:pStyle w:val="Normal1"/>
        <w:widowControl w:val="false"/>
        <w:numPr>
          <w:ilvl w:val="1"/>
          <w:numId w:val="1"/>
        </w:numPr>
        <w:tabs>
          <w:tab w:val="clear" w:pos="720"/>
          <w:tab w:val="left" w:pos="717" w:leader="none"/>
          <w:tab w:val="left" w:pos="1019" w:leader="none"/>
        </w:tabs>
        <w:spacing w:lineRule="auto" w:line="259" w:before="9" w:after="0"/>
        <w:ind w:left="1018" w:right="417" w:hanging="36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sz w:val="24"/>
          <w:szCs w:val="24"/>
        </w:rPr>
        <w:t>Incluir o nome do/a estudante bolsista do projeto nas publicações e nos trabalhos apresentados em congressos, seminários e outros;</w:t>
      </w:r>
    </w:p>
    <w:p>
      <w:pPr>
        <w:pStyle w:val="Normal1"/>
        <w:widowControl w:val="false"/>
        <w:numPr>
          <w:ilvl w:val="1"/>
          <w:numId w:val="1"/>
        </w:numPr>
        <w:tabs>
          <w:tab w:val="clear" w:pos="720"/>
          <w:tab w:val="left" w:pos="717" w:leader="none"/>
          <w:tab w:val="left" w:pos="1019" w:leader="none"/>
        </w:tabs>
        <w:spacing w:lineRule="auto" w:line="254" w:before="17" w:after="0"/>
        <w:ind w:left="1018" w:right="413" w:hanging="36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sz w:val="24"/>
          <w:szCs w:val="24"/>
        </w:rPr>
        <w:t>Anexar no sistema o Relatório Semestral;</w:t>
      </w:r>
    </w:p>
    <w:p>
      <w:pPr>
        <w:pStyle w:val="Normal1"/>
        <w:widowControl w:val="false"/>
        <w:numPr>
          <w:ilvl w:val="1"/>
          <w:numId w:val="1"/>
        </w:numPr>
        <w:tabs>
          <w:tab w:val="clear" w:pos="720"/>
          <w:tab w:val="left" w:pos="717" w:leader="none"/>
          <w:tab w:val="left" w:pos="1019" w:leader="none"/>
        </w:tabs>
        <w:spacing w:lineRule="auto" w:line="254" w:before="17" w:after="0"/>
        <w:ind w:left="1018" w:right="413" w:hanging="36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sz w:val="24"/>
          <w:szCs w:val="24"/>
        </w:rPr>
        <w:t>Anexar no sistema o Relatório Final, ao término da execução do Projeto; sob pena de ficar inadimplente com o Programa;</w:t>
      </w:r>
    </w:p>
    <w:p>
      <w:pPr>
        <w:pStyle w:val="Normal1"/>
        <w:widowControl w:val="false"/>
        <w:numPr>
          <w:ilvl w:val="1"/>
          <w:numId w:val="1"/>
        </w:numPr>
        <w:tabs>
          <w:tab w:val="clear" w:pos="720"/>
          <w:tab w:val="left" w:pos="717" w:leader="none"/>
          <w:tab w:val="left" w:pos="1019" w:leader="none"/>
        </w:tabs>
        <w:spacing w:lineRule="auto" w:line="240" w:before="12" w:after="0"/>
        <w:ind w:left="1018" w:hanging="361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sz w:val="24"/>
          <w:szCs w:val="24"/>
        </w:rPr>
        <w:t>Comunicar à GEPEX qualquer alteração relativa à execução do projeto;</w:t>
      </w:r>
    </w:p>
    <w:p>
      <w:pPr>
        <w:pStyle w:val="Normal1"/>
        <w:widowControl w:val="false"/>
        <w:numPr>
          <w:ilvl w:val="1"/>
          <w:numId w:val="1"/>
        </w:numPr>
        <w:tabs>
          <w:tab w:val="clear" w:pos="720"/>
          <w:tab w:val="left" w:pos="717" w:leader="none"/>
          <w:tab w:val="left" w:pos="1019" w:leader="none"/>
        </w:tabs>
        <w:spacing w:lineRule="auto" w:line="254" w:before="20" w:after="0"/>
        <w:ind w:left="1018" w:right="414" w:hanging="36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sz w:val="24"/>
          <w:szCs w:val="24"/>
        </w:rPr>
        <w:t>Não permitir que a parcela mensal da bolsa percebida pelo/a bolsista seja dividida com outro/s estudante/s.</w:t>
      </w:r>
    </w:p>
    <w:p>
      <w:pPr>
        <w:pStyle w:val="Normal1"/>
        <w:widowControl w:val="false"/>
        <w:tabs>
          <w:tab w:val="clear" w:pos="720"/>
          <w:tab w:val="left" w:pos="717" w:leader="none"/>
          <w:tab w:val="left" w:pos="6820" w:leader="none"/>
          <w:tab w:val="left" w:pos="7420" w:leader="none"/>
          <w:tab w:val="left" w:pos="9047" w:leader="none"/>
        </w:tabs>
        <w:spacing w:lineRule="auto" w:line="240" w:before="23" w:after="0"/>
        <w:ind w:left="3906" w:hanging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1"/>
        <w:widowControl w:val="false"/>
        <w:tabs>
          <w:tab w:val="clear" w:pos="720"/>
          <w:tab w:val="left" w:pos="717" w:leader="none"/>
          <w:tab w:val="left" w:pos="6820" w:leader="none"/>
          <w:tab w:val="left" w:pos="7420" w:leader="none"/>
          <w:tab w:val="left" w:pos="9047" w:leader="none"/>
        </w:tabs>
        <w:spacing w:lineRule="auto" w:line="240" w:before="23" w:after="0"/>
        <w:ind w:left="3906" w:hanging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1"/>
        <w:widowControl w:val="false"/>
        <w:tabs>
          <w:tab w:val="clear" w:pos="720"/>
          <w:tab w:val="left" w:pos="717" w:leader="none"/>
          <w:tab w:val="left" w:pos="5483" w:leader="none"/>
          <w:tab w:val="left" w:pos="6138" w:leader="none"/>
          <w:tab w:val="left" w:pos="8524" w:leader="none"/>
          <w:tab w:val="left" w:pos="9595" w:leader="none"/>
        </w:tabs>
        <w:spacing w:lineRule="auto" w:line="240" w:before="90" w:after="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Goiás-GO, ___ de ______________ de 2025.</w:t>
      </w:r>
    </w:p>
    <w:p>
      <w:pPr>
        <w:pStyle w:val="Normal1"/>
        <w:widowControl w:val="false"/>
        <w:tabs>
          <w:tab w:val="clear" w:pos="720"/>
          <w:tab w:val="left" w:pos="717" w:leader="none"/>
          <w:tab w:val="left" w:pos="6820" w:leader="none"/>
          <w:tab w:val="left" w:pos="7420" w:leader="none"/>
          <w:tab w:val="left" w:pos="9047" w:leader="none"/>
        </w:tabs>
        <w:spacing w:lineRule="auto" w:line="240" w:before="23" w:after="0"/>
        <w:ind w:left="0" w:hanging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1"/>
        <w:widowControl w:val="false"/>
        <w:tabs>
          <w:tab w:val="clear" w:pos="720"/>
          <w:tab w:val="left" w:pos="717" w:leader="none"/>
        </w:tabs>
        <w:spacing w:lineRule="auto" w:line="24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1"/>
        <w:widowControl w:val="false"/>
        <w:tabs>
          <w:tab w:val="clear" w:pos="720"/>
          <w:tab w:val="left" w:pos="717" w:leader="none"/>
        </w:tabs>
        <w:spacing w:lineRule="auto" w:line="24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1"/>
        <w:widowControl w:val="false"/>
        <w:tabs>
          <w:tab w:val="clear" w:pos="720"/>
          <w:tab w:val="left" w:pos="717" w:leader="none"/>
        </w:tabs>
        <w:spacing w:lineRule="auto" w:line="240" w:before="8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tbl>
      <w:tblPr>
        <w:tblStyle w:val="Table1"/>
        <w:tblW w:w="9327" w:type="dxa"/>
        <w:jc w:val="left"/>
        <w:tblInd w:w="390" w:type="dxa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3728"/>
        <w:gridCol w:w="1020"/>
        <w:gridCol w:w="4579"/>
      </w:tblGrid>
      <w:tr>
        <w:trPr>
          <w:trHeight w:val="274" w:hRule="atLeast"/>
        </w:trPr>
        <w:tc>
          <w:tcPr>
            <w:tcW w:w="3728" w:type="dxa"/>
            <w:tcBorders>
              <w:top w:val="single" w:sz="12" w:space="0" w:color="000000"/>
            </w:tcBorders>
            <w:shd w:fill="auto" w:val="clear"/>
          </w:tcPr>
          <w:p>
            <w:pPr>
              <w:pStyle w:val="Normal1"/>
              <w:widowControl w:val="false"/>
              <w:tabs>
                <w:tab w:val="clear" w:pos="720"/>
                <w:tab w:val="left" w:pos="717" w:leader="none"/>
              </w:tabs>
              <w:spacing w:lineRule="auto" w:line="254"/>
              <w:ind w:left="1288" w:hanging="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Orientador/a</w:t>
            </w:r>
          </w:p>
        </w:tc>
        <w:tc>
          <w:tcPr>
            <w:tcW w:w="1020" w:type="dxa"/>
            <w:tcBorders/>
            <w:shd w:fill="auto" w:val="clear"/>
          </w:tcPr>
          <w:p>
            <w:pPr>
              <w:pStyle w:val="Normal1"/>
              <w:widowControl w:val="false"/>
              <w:tabs>
                <w:tab w:val="clear" w:pos="720"/>
                <w:tab w:val="left" w:pos="717" w:leader="none"/>
              </w:tabs>
              <w:spacing w:lineRule="auto" w:line="24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4579" w:type="dxa"/>
            <w:tcBorders>
              <w:top w:val="single" w:sz="12" w:space="0" w:color="000000"/>
            </w:tcBorders>
            <w:shd w:fill="auto" w:val="clear"/>
          </w:tcPr>
          <w:p>
            <w:pPr>
              <w:pStyle w:val="Normal1"/>
              <w:widowControl w:val="false"/>
              <w:tabs>
                <w:tab w:val="clear" w:pos="720"/>
                <w:tab w:val="left" w:pos="717" w:leader="none"/>
              </w:tabs>
              <w:spacing w:lineRule="auto" w:line="254"/>
              <w:ind w:left="1527" w:hanging="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Aluno(a) Bolsista</w:t>
            </w:r>
          </w:p>
        </w:tc>
      </w:tr>
    </w:tbl>
    <w:p>
      <w:pPr>
        <w:pStyle w:val="Normal1"/>
        <w:widowControl w:val="false"/>
        <w:tabs>
          <w:tab w:val="clear" w:pos="720"/>
          <w:tab w:val="left" w:pos="717" w:leader="none"/>
        </w:tabs>
        <w:spacing w:lineRule="auto" w:line="24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1"/>
        <w:widowControl w:val="false"/>
        <w:tabs>
          <w:tab w:val="clear" w:pos="720"/>
          <w:tab w:val="left" w:pos="717" w:leader="none"/>
        </w:tabs>
        <w:spacing w:lineRule="auto" w:line="235" w:before="100" w:after="0"/>
        <w:ind w:left="298" w:right="154" w:hanging="3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Obs</w:t>
      </w:r>
      <w:r>
        <w:rPr>
          <w:rFonts w:eastAsia="Calibri" w:cs="Calibri" w:ascii="Calibri" w:hAnsi="Calibri"/>
          <w:sz w:val="24"/>
          <w:szCs w:val="24"/>
        </w:rPr>
        <w:t>.: Caso a proposta seja contemplada com o auxílio da bolsa, deverá fornecer os dados bancários de acordo com as orientações estabelecidas no Edital.</w:t>
      </w:r>
    </w:p>
    <w:p>
      <w:pPr>
        <w:pStyle w:val="Normal1"/>
        <w:widowControl w:val="false"/>
        <w:tabs>
          <w:tab w:val="clear" w:pos="720"/>
          <w:tab w:val="left" w:pos="717" w:leader="none"/>
        </w:tabs>
        <w:spacing w:lineRule="auto" w:line="252" w:before="6" w:after="0"/>
        <w:ind w:left="296" w:right="407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Dados Bancários do/a bolsista:</w:t>
      </w:r>
    </w:p>
    <w:p>
      <w:pPr>
        <w:pStyle w:val="Normal1"/>
        <w:widowControl w:val="false"/>
        <w:tabs>
          <w:tab w:val="clear" w:pos="720"/>
          <w:tab w:val="left" w:pos="717" w:leader="none"/>
        </w:tabs>
        <w:spacing w:lineRule="auto" w:line="235" w:before="5" w:after="0"/>
        <w:ind w:left="296" w:right="747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Banco:</w:t>
      </w:r>
    </w:p>
    <w:p>
      <w:pPr>
        <w:pStyle w:val="Normal1"/>
        <w:widowControl w:val="false"/>
        <w:tabs>
          <w:tab w:val="clear" w:pos="720"/>
          <w:tab w:val="left" w:pos="717" w:leader="none"/>
        </w:tabs>
        <w:spacing w:lineRule="auto" w:line="235" w:before="5" w:after="0"/>
        <w:ind w:left="296" w:right="747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Agência:</w:t>
      </w:r>
    </w:p>
    <w:p>
      <w:pPr>
        <w:pStyle w:val="Normal1"/>
        <w:widowControl w:val="false"/>
        <w:tabs>
          <w:tab w:val="clear" w:pos="720"/>
          <w:tab w:val="left" w:pos="717" w:leader="none"/>
        </w:tabs>
        <w:spacing w:lineRule="auto" w:line="235" w:before="5" w:after="0"/>
        <w:ind w:left="296" w:right="747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Conta corrente:</w:t>
      </w:r>
    </w:p>
    <w:p>
      <w:pPr>
        <w:pStyle w:val="Normal1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40" w:right="1440" w:header="720" w:top="1440" w:footer="720" w:bottom="144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imes New Roman">
    <w:charset w:val="01"/>
    <w:family w:val="roman"/>
    <w:pitch w:val="variable"/>
  </w:font>
  <w:font w:name="Noto Sans Symbols">
    <w:charset w:val="01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keepNext w:val="false"/>
      <w:keepLines w:val="false"/>
      <w:widowControl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left"/>
      <w:rPr>
        <w:rFonts w:ascii="Arial" w:hAnsi="Arial" w:eastAsia="Arial" w:cs="Arial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vertAlign w:val="baseline"/>
      </w:rPr>
    </w:pPr>
    <w:r>
      <w:rPr>
        <w:rFonts w:eastAsia="Arial" w:cs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keepNext w:val="false"/>
      <w:keepLines w:val="false"/>
      <w:widowControl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left"/>
      <w:rPr>
        <w:rFonts w:ascii="Arial" w:hAnsi="Arial" w:eastAsia="Arial" w:cs="Arial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vertAlign w:val="baseline"/>
      </w:rPr>
    </w:pPr>
    <w:r>
      <w:rPr>
        <w:rFonts w:eastAsia="Arial" w:cs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mc:AlternateContent>
        <mc:Choice Requires="wps">
          <w:drawing>
            <wp:anchor behindDoc="1" distT="45720" distB="45720" distL="114300" distR="114300" simplePos="0" locked="0" layoutInCell="1" allowOverlap="1" relativeHeight="5">
              <wp:simplePos x="0" y="0"/>
              <wp:positionH relativeFrom="column">
                <wp:posOffset>1100455</wp:posOffset>
              </wp:positionH>
              <wp:positionV relativeFrom="paragraph">
                <wp:posOffset>-238125</wp:posOffset>
              </wp:positionV>
              <wp:extent cx="3899535" cy="819785"/>
              <wp:effectExtent l="0" t="0" r="0" b="0"/>
              <wp:wrapSquare wrapText="bothSides"/>
              <wp:docPr id="1" name="Figur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98800" cy="819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75" w:before="0" w:after="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rial" w:cs="Arial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Ministério da Educação</w:t>
                          </w:r>
                        </w:p>
                        <w:p>
                          <w:pPr>
                            <w:pStyle w:val="Contedodoquadro"/>
                            <w:spacing w:lineRule="exact" w:line="275" w:before="0" w:after="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rial" w:cs="Arial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Secretaria de Educação Profissional e Tecnológica</w:t>
                          </w:r>
                        </w:p>
                        <w:p>
                          <w:pPr>
                            <w:pStyle w:val="Contedodoquadro"/>
                            <w:spacing w:lineRule="exact" w:line="275" w:before="0" w:after="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rial" w:cs="Arial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Instituto Federal de Educação Ciência e Tecnologia de Goiás</w:t>
                          </w:r>
                        </w:p>
                        <w:p>
                          <w:pPr>
                            <w:pStyle w:val="Contedodoquadro"/>
                            <w:spacing w:lineRule="exact" w:line="275" w:before="0" w:after="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rial" w:cs="Arial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Pró-reitoria de Pesquisa e Pós-graduação</w:t>
                          </w:r>
                        </w:p>
                        <w:p>
                          <w:pPr>
                            <w:pStyle w:val="Contedodoquadro"/>
                            <w:spacing w:lineRule="exact" w:line="275" w:before="0" w:after="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rial" w:cs="Arial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Programa Institucional de Bolsas de Iniciação Científica e Tecnologia </w:t>
                          </w:r>
                        </w:p>
                        <w:p>
                          <w:pPr>
                            <w:pStyle w:val="Contedodoquadro"/>
                            <w:spacing w:lineRule="exact" w:line="275" w:before="0" w:after="0"/>
                            <w:ind w:left="0" w:right="0" w:hanging="0"/>
                            <w:jc w:val="center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1" fillcolor="white" stroked="t" style="position:absolute;margin-left:86.65pt;margin-top:-18.75pt;width:306.95pt;height:64.45pt">
              <w10:wrap type="square"/>
              <v:fill o:detectmouseclick="t" type="solid" color2="black"/>
              <v:stroke color="black" weight="9360" joinstyle="miter" endcap="flat"/>
              <v:textbox>
                <w:txbxContent>
                  <w:p>
                    <w:pPr>
                      <w:pStyle w:val="Contedodoquadro"/>
                      <w:spacing w:lineRule="exact" w:line="275" w:before="0" w:after="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rial" w:cs="Arial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Ministério da Educação</w:t>
                    </w:r>
                  </w:p>
                  <w:p>
                    <w:pPr>
                      <w:pStyle w:val="Contedodoquadro"/>
                      <w:spacing w:lineRule="exact" w:line="275" w:before="0" w:after="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rial" w:cs="Arial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Secretaria de Educação Profissional e Tecnológica</w:t>
                    </w:r>
                  </w:p>
                  <w:p>
                    <w:pPr>
                      <w:pStyle w:val="Contedodoquadro"/>
                      <w:spacing w:lineRule="exact" w:line="275" w:before="0" w:after="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rial" w:cs="Arial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Instituto Federal de Educação Ciência e Tecnologia de Goiás</w:t>
                    </w:r>
                  </w:p>
                  <w:p>
                    <w:pPr>
                      <w:pStyle w:val="Contedodoquadro"/>
                      <w:spacing w:lineRule="exact" w:line="275" w:before="0" w:after="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rial" w:cs="Arial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Pró-reitoria de Pesquisa e Pós-graduação</w:t>
                    </w:r>
                  </w:p>
                  <w:p>
                    <w:pPr>
                      <w:pStyle w:val="Contedodoquadro"/>
                      <w:spacing w:lineRule="exact" w:line="275" w:before="0" w:after="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rial" w:cs="Arial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Programa Institucional de Bolsas de Iniciação Científica e Tecnologia </w:t>
                    </w:r>
                  </w:p>
                  <w:p>
                    <w:pPr>
                      <w:pStyle w:val="Contedodoquadro"/>
                      <w:spacing w:lineRule="exact" w:line="275" w:before="0" w:after="0"/>
                      <w:ind w:left="0" w:right="0" w:hanging="0"/>
                      <w:jc w:val="center"/>
                      <w:rPr/>
                    </w:pPr>
                    <w:r>
                      <w:rPr/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-657225</wp:posOffset>
          </wp:positionH>
          <wp:positionV relativeFrom="paragraph">
            <wp:posOffset>-276225</wp:posOffset>
          </wp:positionV>
          <wp:extent cx="1630680" cy="547370"/>
          <wp:effectExtent l="0" t="0" r="0" b="0"/>
          <wp:wrapNone/>
          <wp:docPr id="3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30680" cy="547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1"/>
      <w:keepNext w:val="false"/>
      <w:keepLines w:val="false"/>
      <w:widowControl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left"/>
      <w:rPr>
        <w:rFonts w:ascii="Arial" w:hAnsi="Arial" w:eastAsia="Arial" w:cs="Arial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vertAlign w:val="baseline"/>
      </w:rPr>
    </w:pPr>
    <w:r>
      <w:rPr>
        <w:rFonts w:eastAsia="Arial" w:cs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numFmt w:val="bullet"/>
      <w:lvlText w:val="●"/>
      <w:lvlJc w:val="left"/>
      <w:pPr>
        <w:ind w:left="298" w:hanging="723"/>
      </w:pPr>
      <w:rPr>
        <w:rFonts w:ascii="Times New Roman" w:hAnsi="Times New Roman" w:cs="Times New Roman" w:hint="default"/>
        <w:sz w:val="24"/>
        <w:i w:val="false"/>
        <w:b w:val="false"/>
        <w:szCs w:val="24"/>
        <w:rFonts w:cs="Times New Roman"/>
      </w:rPr>
    </w:lvl>
    <w:lvl w:ilvl="1">
      <w:start w:val="0"/>
      <w:numFmt w:val="bullet"/>
      <w:lvlText w:val="●"/>
      <w:lvlJc w:val="left"/>
      <w:pPr>
        <w:ind w:left="1018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i w:val="false"/>
        <w:b w:val="false"/>
        <w:szCs w:val="24"/>
        <w:rFonts w:cs="Noto Sans Symbols"/>
      </w:rPr>
    </w:lvl>
    <w:lvl w:ilvl="2">
      <w:start w:val="0"/>
      <w:numFmt w:val="bullet"/>
      <w:lvlText w:val=""/>
      <w:lvlJc w:val="left"/>
      <w:pPr>
        <w:ind w:left="2025" w:hanging="360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ind w:left="3030" w:hanging="36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ind w:left="4035" w:hanging="360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ind w:left="6045" w:hanging="360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ind w:left="7050" w:hanging="36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ind w:left="8056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spacing w:lineRule="auto" w:line="276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Normal1"/>
    <w:next w:val="Normal1"/>
    <w:qFormat/>
    <w:pPr>
      <w:keepNext w:val="true"/>
      <w:keepLines/>
      <w:spacing w:lineRule="auto" w:line="240" w:before="360" w:after="120"/>
    </w:pPr>
    <w:rPr>
      <w:sz w:val="32"/>
      <w:szCs w:val="32"/>
    </w:rPr>
  </w:style>
  <w:style w:type="paragraph" w:styleId="Ttulo3">
    <w:name w:val="Heading 3"/>
    <w:basedOn w:val="Normal1"/>
    <w:next w:val="Normal1"/>
    <w:qFormat/>
    <w:pPr>
      <w:keepNext w:val="true"/>
      <w:keepLines/>
      <w:spacing w:lineRule="auto" w:line="240" w:before="320" w:after="80"/>
    </w:pPr>
    <w:rPr>
      <w:color w:val="434343"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spacing w:lineRule="auto" w:line="240" w:before="240" w:after="80"/>
    </w:pPr>
    <w:rPr>
      <w:color w:val="666666"/>
    </w:rPr>
  </w:style>
  <w:style w:type="paragraph" w:styleId="Ttulo6">
    <w:name w:val="Heading 6"/>
    <w:basedOn w:val="Normal1"/>
    <w:next w:val="Normal1"/>
    <w:qFormat/>
    <w:pPr>
      <w:keepNext w:val="true"/>
      <w:keepLines/>
      <w:spacing w:lineRule="auto" w:line="240" w:before="240" w:after="80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de35fc"/>
    <w:rPr/>
  </w:style>
  <w:style w:type="character" w:styleId="RodapChar" w:customStyle="1">
    <w:name w:val="Rodapé Char"/>
    <w:basedOn w:val="DefaultParagraphFont"/>
    <w:link w:val="Rodap"/>
    <w:uiPriority w:val="99"/>
    <w:qFormat/>
    <w:rsid w:val="00de35fc"/>
    <w:rPr/>
  </w:style>
  <w:style w:type="character" w:styleId="ListLabel1">
    <w:name w:val="ListLabel 1"/>
    <w:qFormat/>
    <w:rPr>
      <w:rFonts w:eastAsia="Times New Roman" w:cs="Times New Roman"/>
      <w:b w:val="false"/>
      <w:i w:val="false"/>
      <w:sz w:val="24"/>
      <w:szCs w:val="24"/>
    </w:rPr>
  </w:style>
  <w:style w:type="character" w:styleId="ListLabel2">
    <w:name w:val="ListLabel 2"/>
    <w:qFormat/>
    <w:rPr>
      <w:rFonts w:ascii="Calibri" w:hAnsi="Calibri" w:eastAsia="Noto Sans Symbols" w:cs="Noto Sans Symbols"/>
      <w:b w:val="false"/>
      <w:i w:val="false"/>
      <w:position w:val="0"/>
      <w:sz w:val="24"/>
      <w:sz w:val="24"/>
      <w:szCs w:val="24"/>
      <w:vertAlign w:val="baselin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1" w:default="1">
    <w:name w:val="LO-normal"/>
    <w:qFormat/>
    <w:pPr>
      <w:widowControl/>
      <w:bidi w:val="0"/>
      <w:spacing w:lineRule="auto" w:line="276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spacing w:lineRule="auto" w:line="240" w:before="0" w:after="60"/>
    </w:pPr>
    <w:rPr>
      <w:sz w:val="52"/>
      <w:szCs w:val="52"/>
    </w:rPr>
  </w:style>
  <w:style w:type="paragraph" w:styleId="Cabealho">
    <w:name w:val="Header"/>
    <w:basedOn w:val="Normal1"/>
    <w:link w:val="CabealhoChar"/>
    <w:uiPriority w:val="99"/>
    <w:unhideWhenUsed/>
    <w:rsid w:val="00de35fc"/>
    <w:pPr>
      <w:tabs>
        <w:tab w:val="clear" w:pos="720"/>
        <w:tab w:val="center" w:pos="4252" w:leader="none"/>
        <w:tab w:val="right" w:pos="8504" w:leader="none"/>
      </w:tabs>
      <w:spacing w:lineRule="auto" w:line="240"/>
    </w:pPr>
    <w:rPr/>
  </w:style>
  <w:style w:type="paragraph" w:styleId="Rodap">
    <w:name w:val="Footer"/>
    <w:basedOn w:val="Normal1"/>
    <w:link w:val="RodapChar"/>
    <w:uiPriority w:val="99"/>
    <w:unhideWhenUsed/>
    <w:rsid w:val="00de35fc"/>
    <w:pPr>
      <w:tabs>
        <w:tab w:val="clear" w:pos="720"/>
        <w:tab w:val="center" w:pos="4252" w:leader="none"/>
        <w:tab w:val="right" w:pos="8504" w:leader="none"/>
      </w:tabs>
      <w:spacing w:lineRule="auto" w:line="240"/>
    </w:pPr>
    <w:rPr/>
  </w:style>
  <w:style w:type="paragraph" w:styleId="Subttulo">
    <w:name w:val="Subtitle"/>
    <w:basedOn w:val="Normal1"/>
    <w:next w:val="Normal1"/>
    <w:qFormat/>
    <w:pPr>
      <w:keepNext w:val="true"/>
      <w:keepLines/>
      <w:spacing w:lineRule="auto" w:line="240" w:before="0" w:after="320"/>
    </w:pPr>
    <w:rPr>
      <w:color w:val="666666"/>
      <w:sz w:val="30"/>
      <w:szCs w:val="30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tkgT9OZgmf5yVmfNzApd5yef2jw==">CgMxLjA4AHIhMW5ISXBCa0Q2dWxzaFYwOXZwcklsM1BvNUl4dXM3TDhj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LibreOffice/6.2.8.2$Windows_X86_64 LibreOffice_project/f82ddfca21ebc1e222a662a32b25c0c9d20169ee</Application>
  <Pages>2</Pages>
  <Words>492</Words>
  <Characters>2826</Characters>
  <CharactersWithSpaces>3274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2024-05-24T16:46:00Z</dcterms:created>
  <dc:creator/>
  <dc:description/>
  <dc:language>pt-BR</dc:language>
  <cp:lastModifiedBy/>
  <dcterms:modified xsi:type="dcterms:W3CDTF">2025-09-23T15:32:14Z</dcterms:modified>
  <cp:revision>1</cp:revision>
  <dc:subject/>
  <dc:title/>
</cp:coreProperties>
</file>